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2D642B" w14:textId="77777777" w:rsidR="00A944DD" w:rsidRDefault="00000000">
      <w:pPr>
        <w:pStyle w:val="Titre"/>
      </w:pPr>
      <w:r>
        <w:t>CONTRAT DE PRESTATION DE SERVICE - PRIMEPLAY</w:t>
      </w:r>
    </w:p>
    <w:p w14:paraId="296882FD" w14:textId="77777777" w:rsidR="00A944DD" w:rsidRDefault="00000000">
      <w:r>
        <w:t>Ce contrat de prestation de service est conclu entre :</w:t>
      </w:r>
    </w:p>
    <w:p w14:paraId="2975F4AF" w14:textId="77777777" w:rsidR="00A944DD" w:rsidRDefault="00000000">
      <w:r>
        <w:t>1. PrimePlay, ci-après dénommé 'Le Prestataire', entreprise de boost de rang dans le jeu Fortnite,</w:t>
      </w:r>
    </w:p>
    <w:p w14:paraId="2D38B012" w14:textId="77777777" w:rsidR="00A944DD" w:rsidRDefault="00000000">
      <w:r>
        <w:t>2. Le Client, utilisateur du service de boost de rang proposé par PrimePlay, ci-après dénommé 'Le Client',</w:t>
      </w:r>
    </w:p>
    <w:p w14:paraId="72C77BDA" w14:textId="77777777" w:rsidR="00A944DD" w:rsidRDefault="00000000">
      <w:r>
        <w:t>Ensemble dénommés 'Les Parties'.</w:t>
      </w:r>
    </w:p>
    <w:p w14:paraId="69E747D0" w14:textId="77777777" w:rsidR="00A944DD" w:rsidRDefault="00000000">
      <w:pPr>
        <w:pStyle w:val="Titre1"/>
      </w:pPr>
      <w:r>
        <w:t>1. Objet du contrat</w:t>
      </w:r>
    </w:p>
    <w:p w14:paraId="68BAECDF" w14:textId="77777777" w:rsidR="00A944DD" w:rsidRDefault="00000000">
      <w:r>
        <w:t xml:space="preserve">Le présent contrat a pour objet de définir les modalités et conditions dans lesquelles PrimePlay fournit au Client un service de boost de rang dans le jeu vidéo Fortnite, permettant au Client d'atteindre le rang Unreal ou tout </w:t>
      </w:r>
      <w:proofErr w:type="spellStart"/>
      <w:r>
        <w:t>autre</w:t>
      </w:r>
      <w:proofErr w:type="spellEnd"/>
      <w:r>
        <w:t xml:space="preserve"> rang </w:t>
      </w:r>
      <w:proofErr w:type="spellStart"/>
      <w:r>
        <w:t>souhaité</w:t>
      </w:r>
      <w:proofErr w:type="spellEnd"/>
      <w:r>
        <w:t>.</w:t>
      </w:r>
    </w:p>
    <w:p w14:paraId="661E1FF2" w14:textId="77777777" w:rsidR="00A944DD" w:rsidRDefault="00000000">
      <w:pPr>
        <w:pStyle w:val="Titre1"/>
      </w:pPr>
      <w:r>
        <w:t>2. Sécurité du compte et responsabilités</w:t>
      </w:r>
    </w:p>
    <w:p w14:paraId="2CBC6733" w14:textId="77777777" w:rsidR="00A944DD" w:rsidRDefault="00000000">
      <w:r>
        <w:t>2.1 Le Prestataire s'engage à préserver la confidentialité et la sécurité des informations de connexion fournies par le Client (adresse email et mot de passe). Ces informations seront utilisées exclusivement pour l'exécution de la prestation.</w:t>
      </w:r>
    </w:p>
    <w:p w14:paraId="52CFD2AA" w14:textId="77777777" w:rsidR="00A944DD" w:rsidRDefault="00000000">
      <w:r>
        <w:t>2.2 À la fin du service, le Client doit impérativement changer son mot de passe afin d'assurer la sécurité de son compte.</w:t>
      </w:r>
    </w:p>
    <w:p w14:paraId="09D19402" w14:textId="77777777" w:rsidR="00A944DD" w:rsidRDefault="00000000">
      <w:r>
        <w:t>2.3 En cas de vol de compte ou d'intrusion, PrimePlay s'engage à fournir une assistance complète pour aider le Client à récupérer son compte, y compris en communiquant avec Epic Games.</w:t>
      </w:r>
    </w:p>
    <w:p w14:paraId="4827D8CF" w14:textId="77777777" w:rsidR="00A944DD" w:rsidRDefault="00000000">
      <w:r>
        <w:t xml:space="preserve">2.4 PrimePlay décline toute responsabilité en cas de perte de compte si le Client ne suit pas les </w:t>
      </w:r>
      <w:proofErr w:type="spellStart"/>
      <w:r>
        <w:t>recommandations</w:t>
      </w:r>
      <w:proofErr w:type="spellEnd"/>
      <w:r>
        <w:t xml:space="preserve"> de </w:t>
      </w:r>
      <w:proofErr w:type="spellStart"/>
      <w:r>
        <w:t>sécurité</w:t>
      </w:r>
      <w:proofErr w:type="spellEnd"/>
      <w:r>
        <w:t xml:space="preserve"> post-prestation.</w:t>
      </w:r>
    </w:p>
    <w:p w14:paraId="1C68BE17" w14:textId="04E50FCB" w:rsidR="00957114" w:rsidRDefault="00957114" w:rsidP="00957114">
      <w:r>
        <w:t xml:space="preserve">2.5 </w:t>
      </w:r>
      <w:r w:rsidRPr="00957114">
        <w:t>A</w:t>
      </w:r>
      <w:r>
        <w:t xml:space="preserve">fin </w:t>
      </w:r>
      <w:r>
        <w:t xml:space="preserve">de preserver le travail du </w:t>
      </w:r>
      <w:proofErr w:type="spellStart"/>
      <w:r>
        <w:t>prestataire</w:t>
      </w:r>
      <w:proofErr w:type="spellEnd"/>
      <w:r>
        <w:t xml:space="preserve">, pendant la prestation de service, le client ne </w:t>
      </w:r>
      <w:proofErr w:type="spellStart"/>
      <w:r>
        <w:t>pourra</w:t>
      </w:r>
      <w:proofErr w:type="spellEnd"/>
      <w:r>
        <w:t xml:space="preserve"> </w:t>
      </w:r>
      <w:proofErr w:type="spellStart"/>
      <w:r>
        <w:t>effectuer</w:t>
      </w:r>
      <w:proofErr w:type="spellEnd"/>
      <w:r>
        <w:t xml:space="preserve"> </w:t>
      </w:r>
      <w:proofErr w:type="spellStart"/>
      <w:r>
        <w:t>une</w:t>
      </w:r>
      <w:proofErr w:type="spellEnd"/>
      <w:r>
        <w:t xml:space="preserve"> </w:t>
      </w:r>
      <w:proofErr w:type="spellStart"/>
      <w:r>
        <w:t>quelconque</w:t>
      </w:r>
      <w:proofErr w:type="spellEnd"/>
      <w:r>
        <w:t xml:space="preserve"> </w:t>
      </w:r>
      <w:proofErr w:type="spellStart"/>
      <w:r>
        <w:t>partie</w:t>
      </w:r>
      <w:proofErr w:type="spellEnd"/>
      <w:r>
        <w:t xml:space="preserve"> sur le mode </w:t>
      </w:r>
      <w:proofErr w:type="spellStart"/>
      <w:r>
        <w:t>classé</w:t>
      </w:r>
      <w:proofErr w:type="spellEnd"/>
      <w:r>
        <w:t xml:space="preserve"> sur </w:t>
      </w:r>
      <w:proofErr w:type="spellStart"/>
      <w:r>
        <w:t>lequel</w:t>
      </w:r>
      <w:proofErr w:type="spellEnd"/>
      <w:r>
        <w:t xml:space="preserve"> </w:t>
      </w:r>
      <w:proofErr w:type="spellStart"/>
      <w:r>
        <w:t>notre</w:t>
      </w:r>
      <w:proofErr w:type="spellEnd"/>
      <w:r>
        <w:t xml:space="preserve"> </w:t>
      </w:r>
      <w:proofErr w:type="spellStart"/>
      <w:r>
        <w:t>joueur</w:t>
      </w:r>
      <w:proofErr w:type="spellEnd"/>
      <w:r>
        <w:t xml:space="preserve"> travail, </w:t>
      </w:r>
      <w:proofErr w:type="spellStart"/>
      <w:r>
        <w:t>auquel</w:t>
      </w:r>
      <w:proofErr w:type="spellEnd"/>
      <w:r>
        <w:t xml:space="preserve"> </w:t>
      </w:r>
      <w:proofErr w:type="spellStart"/>
      <w:r>
        <w:t>cas</w:t>
      </w:r>
      <w:proofErr w:type="spellEnd"/>
      <w:r>
        <w:t xml:space="preserve"> </w:t>
      </w:r>
      <w:proofErr w:type="spellStart"/>
      <w:r>
        <w:t>cette</w:t>
      </w:r>
      <w:proofErr w:type="spellEnd"/>
      <w:r>
        <w:t xml:space="preserve"> </w:t>
      </w:r>
      <w:proofErr w:type="spellStart"/>
      <w:r>
        <w:t>règle</w:t>
      </w:r>
      <w:proofErr w:type="spellEnd"/>
      <w:r>
        <w:t xml:space="preserve"> ne serais respecter, avec verification, le service sera </w:t>
      </w:r>
      <w:proofErr w:type="spellStart"/>
      <w:r>
        <w:t>interrompu</w:t>
      </w:r>
      <w:proofErr w:type="spellEnd"/>
      <w:r>
        <w:t xml:space="preserve"> et non </w:t>
      </w:r>
      <w:proofErr w:type="spellStart"/>
      <w:r>
        <w:t>remboursable</w:t>
      </w:r>
      <w:proofErr w:type="spellEnd"/>
    </w:p>
    <w:p w14:paraId="51BE5C52" w14:textId="79513485" w:rsidR="00957114" w:rsidRDefault="00957114"/>
    <w:p w14:paraId="3BB54D00" w14:textId="77777777" w:rsidR="00A944DD" w:rsidRDefault="00000000">
      <w:pPr>
        <w:pStyle w:val="Titre1"/>
      </w:pPr>
      <w:r>
        <w:lastRenderedPageBreak/>
        <w:t>3. Clause de bannissement ou suspension</w:t>
      </w:r>
    </w:p>
    <w:p w14:paraId="3557BDA3" w14:textId="77777777" w:rsidR="00A944DD" w:rsidRDefault="00000000">
      <w:r>
        <w:t>3.1 Si le compte du Client est banni ou suspendu pendant la durée de la prestation et que la violation des règles de Fortnite survient sous la possession du compte par PrimePlay, le Prestataire prendra l'entière responsabilité.</w:t>
      </w:r>
    </w:p>
    <w:p w14:paraId="0212D861" w14:textId="77777777" w:rsidR="00A944DD" w:rsidRDefault="00000000">
      <w:r>
        <w:t>3.2 Si le bannissement ou la suspension survient en dehors de la période où PrimePlay avait accès au compte, le Prestataire ne pourra être tenu responsable.</w:t>
      </w:r>
    </w:p>
    <w:p w14:paraId="2803C3A0" w14:textId="77777777" w:rsidR="00A944DD" w:rsidRDefault="00000000">
      <w:pPr>
        <w:pStyle w:val="Titre1"/>
      </w:pPr>
      <w:r>
        <w:t>4. Conditions de paiement</w:t>
      </w:r>
    </w:p>
    <w:p w14:paraId="3374A86B" w14:textId="77777777" w:rsidR="00A944DD" w:rsidRDefault="00000000">
      <w:r>
        <w:t>4.1 Le Client doit effectuer le paiement intégral de la prestation avant le début de celle-ci.</w:t>
      </w:r>
    </w:p>
    <w:p w14:paraId="1D6DF2CE" w14:textId="77777777" w:rsidR="00A944DD" w:rsidRDefault="00000000">
      <w:r>
        <w:t>4.2 Le paiement peut être effectué en espèces ou via PayPal. Le service ne commencera qu'après la réception complète du paiement.</w:t>
      </w:r>
    </w:p>
    <w:p w14:paraId="1E088BD3" w14:textId="7906F041" w:rsidR="00A944DD" w:rsidRDefault="00000000">
      <w:pPr>
        <w:pStyle w:val="Titre1"/>
      </w:pPr>
      <w:r>
        <w:t>5. Durée de la prestation</w:t>
      </w:r>
    </w:p>
    <w:p w14:paraId="48E8DFF7" w14:textId="1B81160A" w:rsidR="00A944DD" w:rsidRDefault="00000000">
      <w:r>
        <w:t xml:space="preserve">5.1 Le service de boost n'a pas de durée </w:t>
      </w:r>
      <w:proofErr w:type="spellStart"/>
      <w:r>
        <w:t>minimale</w:t>
      </w:r>
      <w:proofErr w:type="spellEnd"/>
      <w:r>
        <w:t xml:space="preserve"> </w:t>
      </w:r>
      <w:proofErr w:type="spellStart"/>
      <w:r>
        <w:t>ou</w:t>
      </w:r>
      <w:proofErr w:type="spellEnd"/>
      <w:r>
        <w:t xml:space="preserve"> </w:t>
      </w:r>
      <w:proofErr w:type="spellStart"/>
      <w:r>
        <w:t>maximale</w:t>
      </w:r>
      <w:proofErr w:type="spellEnd"/>
      <w:r>
        <w:t xml:space="preserve">. Le Prestataire s'engage à atteindre le rang défini par le Client dans les </w:t>
      </w:r>
      <w:proofErr w:type="spellStart"/>
      <w:r>
        <w:t>meilleurs</w:t>
      </w:r>
      <w:proofErr w:type="spellEnd"/>
      <w:r>
        <w:t xml:space="preserve"> </w:t>
      </w:r>
      <w:proofErr w:type="spellStart"/>
      <w:r>
        <w:t>délais</w:t>
      </w:r>
      <w:proofErr w:type="spellEnd"/>
      <w:r w:rsidR="00AF5A21">
        <w:t xml:space="preserve">, </w:t>
      </w:r>
      <w:proofErr w:type="spellStart"/>
      <w:r w:rsidR="00AF5A21">
        <w:t>ou</w:t>
      </w:r>
      <w:proofErr w:type="spellEnd"/>
      <w:r w:rsidR="00AF5A21">
        <w:t xml:space="preserve"> bien </w:t>
      </w:r>
      <w:proofErr w:type="spellStart"/>
      <w:r w:rsidR="00AF5A21">
        <w:t>jusqu’à</w:t>
      </w:r>
      <w:proofErr w:type="spellEnd"/>
      <w:r w:rsidR="00AF5A21">
        <w:t xml:space="preserve"> </w:t>
      </w:r>
      <w:proofErr w:type="spellStart"/>
      <w:r w:rsidR="00AF5A21">
        <w:t>l’engagement</w:t>
      </w:r>
      <w:proofErr w:type="spellEnd"/>
      <w:r w:rsidR="00AF5A21">
        <w:t>.</w:t>
      </w:r>
    </w:p>
    <w:p w14:paraId="28E4D70E" w14:textId="77777777" w:rsidR="00A944DD" w:rsidRDefault="00000000">
      <w:r>
        <w:t>5.2 Le seul facteur limitant est la fin de saison du jeu Fortnite, où le rang est réinitialisé à 0. Si la prestation n'est pas achevée avant cette échéance, le Client peut demander un remboursement complet.</w:t>
      </w:r>
    </w:p>
    <w:p w14:paraId="6E1B0322" w14:textId="77777777" w:rsidR="00A944DD" w:rsidRDefault="00000000">
      <w:pPr>
        <w:pStyle w:val="Titre1"/>
      </w:pPr>
      <w:r>
        <w:t>6. Politique de remboursement</w:t>
      </w:r>
    </w:p>
    <w:p w14:paraId="1D542165" w14:textId="77777777" w:rsidR="00A944DD" w:rsidRDefault="00000000">
      <w:r>
        <w:t>6.1 En cas de non-aboutissement de la prestation dans les conditions spécifiées, le Client a droit à un remboursement complet.</w:t>
      </w:r>
    </w:p>
    <w:p w14:paraId="3F91E4DA" w14:textId="77777777" w:rsidR="00A944DD" w:rsidRDefault="00000000">
      <w:r>
        <w:t>6.2 Aucun remboursement ne sera effectué si le Client ne respecte pas les conditions de sécurité ou si le compte subit un bannissement en dehors de la période où PrimePlay avait accès au compte.</w:t>
      </w:r>
    </w:p>
    <w:p w14:paraId="5B054BC5" w14:textId="77777777" w:rsidR="00A944DD" w:rsidRDefault="00000000">
      <w:pPr>
        <w:pStyle w:val="Titre1"/>
      </w:pPr>
      <w:r>
        <w:t>7. Signature et validation</w:t>
      </w:r>
    </w:p>
    <w:p w14:paraId="7538B6D4" w14:textId="77777777" w:rsidR="00A944DD" w:rsidRDefault="00000000">
      <w:r>
        <w:t>En signant ce contrat, le Client reconnaît avoir lu, compris et accepté les termes de ce contrat.</w:t>
      </w:r>
    </w:p>
    <w:p w14:paraId="1BCAE34C" w14:textId="77777777" w:rsidR="00A944DD" w:rsidRDefault="00000000">
      <w:r>
        <w:br/>
      </w:r>
      <w:r>
        <w:br/>
        <w:t>Fait à ___________________, le __/__/____</w:t>
      </w:r>
    </w:p>
    <w:p w14:paraId="517E8CE3" w14:textId="77777777" w:rsidR="00A944DD" w:rsidRDefault="00000000">
      <w:r>
        <w:t>Signature du Prestataire : ___________________________</w:t>
      </w:r>
    </w:p>
    <w:p w14:paraId="7EEFB5BB" w14:textId="77777777" w:rsidR="00A944DD" w:rsidRDefault="00000000">
      <w:r>
        <w:t>Signature du Client : _______________________________</w:t>
      </w:r>
    </w:p>
    <w:sectPr w:rsidR="00A944DD"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enumros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enumros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epuces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epuces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enumros"/>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epuces"/>
      <w:lvlText w:val=""/>
      <w:lvlJc w:val="left"/>
      <w:pPr>
        <w:tabs>
          <w:tab w:val="num" w:pos="360"/>
        </w:tabs>
        <w:ind w:left="360" w:hanging="360"/>
      </w:pPr>
      <w:rPr>
        <w:rFonts w:ascii="Symbol" w:hAnsi="Symbol" w:hint="default"/>
      </w:rPr>
    </w:lvl>
  </w:abstractNum>
  <w:num w:numId="1" w16cid:durableId="188759861">
    <w:abstractNumId w:val="8"/>
  </w:num>
  <w:num w:numId="2" w16cid:durableId="1362512980">
    <w:abstractNumId w:val="6"/>
  </w:num>
  <w:num w:numId="3" w16cid:durableId="1464470538">
    <w:abstractNumId w:val="5"/>
  </w:num>
  <w:num w:numId="4" w16cid:durableId="1743597389">
    <w:abstractNumId w:val="4"/>
  </w:num>
  <w:num w:numId="5" w16cid:durableId="1298800818">
    <w:abstractNumId w:val="7"/>
  </w:num>
  <w:num w:numId="6" w16cid:durableId="1840194754">
    <w:abstractNumId w:val="3"/>
  </w:num>
  <w:num w:numId="7" w16cid:durableId="204299132">
    <w:abstractNumId w:val="2"/>
  </w:num>
  <w:num w:numId="8" w16cid:durableId="1321082330">
    <w:abstractNumId w:val="1"/>
  </w:num>
  <w:num w:numId="9" w16cid:durableId="9591432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730"/>
    <w:rsid w:val="00034616"/>
    <w:rsid w:val="0006063C"/>
    <w:rsid w:val="0015074B"/>
    <w:rsid w:val="0029639D"/>
    <w:rsid w:val="00326F90"/>
    <w:rsid w:val="00957114"/>
    <w:rsid w:val="009C3C6A"/>
    <w:rsid w:val="00A944DD"/>
    <w:rsid w:val="00AA1D8D"/>
    <w:rsid w:val="00AF5A21"/>
    <w:rsid w:val="00B47730"/>
    <w:rsid w:val="00CB0664"/>
    <w:rsid w:val="00F52990"/>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78692A1"/>
  <w14:defaultImageDpi w14:val="300"/>
  <w15:docId w15:val="{D8023578-E4FB-40BE-BC64-FFDC584797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693F"/>
  </w:style>
  <w:style w:type="paragraph" w:styleId="Titre1">
    <w:name w:val="heading 1"/>
    <w:basedOn w:val="Normal"/>
    <w:next w:val="Normal"/>
    <w:link w:val="Titre1C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Titre4">
    <w:name w:val="heading 4"/>
    <w:basedOn w:val="Normal"/>
    <w:next w:val="Normal"/>
    <w:link w:val="Titre4C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Titre5">
    <w:name w:val="heading 5"/>
    <w:basedOn w:val="Normal"/>
    <w:next w:val="Normal"/>
    <w:link w:val="Titre5C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Titre6">
    <w:name w:val="heading 6"/>
    <w:basedOn w:val="Normal"/>
    <w:next w:val="Normal"/>
    <w:link w:val="Titre6C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Titre7">
    <w:name w:val="heading 7"/>
    <w:basedOn w:val="Normal"/>
    <w:next w:val="Normal"/>
    <w:link w:val="Titre7C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Titre8">
    <w:name w:val="heading 8"/>
    <w:basedOn w:val="Normal"/>
    <w:next w:val="Normal"/>
    <w:link w:val="Titre8C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Titre9">
    <w:name w:val="heading 9"/>
    <w:basedOn w:val="Normal"/>
    <w:next w:val="Normal"/>
    <w:link w:val="Titre9C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E618BF"/>
    <w:pPr>
      <w:tabs>
        <w:tab w:val="center" w:pos="4680"/>
        <w:tab w:val="right" w:pos="9360"/>
      </w:tabs>
      <w:spacing w:after="0" w:line="240" w:lineRule="auto"/>
    </w:pPr>
  </w:style>
  <w:style w:type="character" w:customStyle="1" w:styleId="En-tteCar">
    <w:name w:val="En-tête Car"/>
    <w:basedOn w:val="Policepardfaut"/>
    <w:link w:val="En-tte"/>
    <w:uiPriority w:val="99"/>
    <w:rsid w:val="00E618BF"/>
  </w:style>
  <w:style w:type="paragraph" w:styleId="Pieddepage">
    <w:name w:val="footer"/>
    <w:basedOn w:val="Normal"/>
    <w:link w:val="PieddepageCar"/>
    <w:uiPriority w:val="99"/>
    <w:unhideWhenUsed/>
    <w:rsid w:val="00E618BF"/>
    <w:pPr>
      <w:tabs>
        <w:tab w:val="center" w:pos="4680"/>
        <w:tab w:val="right" w:pos="9360"/>
      </w:tabs>
      <w:spacing w:after="0" w:line="240" w:lineRule="auto"/>
    </w:pPr>
  </w:style>
  <w:style w:type="character" w:customStyle="1" w:styleId="PieddepageCar">
    <w:name w:val="Pied de page Car"/>
    <w:basedOn w:val="Policepardfaut"/>
    <w:link w:val="Pieddepage"/>
    <w:uiPriority w:val="99"/>
    <w:rsid w:val="00E618BF"/>
  </w:style>
  <w:style w:type="paragraph" w:styleId="Sansinterligne">
    <w:name w:val="No Spacing"/>
    <w:uiPriority w:val="1"/>
    <w:qFormat/>
    <w:rsid w:val="00FC693F"/>
    <w:pPr>
      <w:spacing w:after="0" w:line="240" w:lineRule="auto"/>
    </w:pPr>
  </w:style>
  <w:style w:type="character" w:customStyle="1" w:styleId="Titre1Car">
    <w:name w:val="Titre 1 Car"/>
    <w:basedOn w:val="Policepardfaut"/>
    <w:link w:val="Titre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Titre2Car">
    <w:name w:val="Titre 2 Car"/>
    <w:basedOn w:val="Policepardfaut"/>
    <w:link w:val="Titre2"/>
    <w:uiPriority w:val="9"/>
    <w:rsid w:val="00FC693F"/>
    <w:rPr>
      <w:rFonts w:asciiTheme="majorHAnsi" w:eastAsiaTheme="majorEastAsia" w:hAnsiTheme="majorHAnsi" w:cstheme="majorBidi"/>
      <w:b/>
      <w:bCs/>
      <w:color w:val="4F81BD" w:themeColor="accent1"/>
      <w:sz w:val="26"/>
      <w:szCs w:val="26"/>
    </w:rPr>
  </w:style>
  <w:style w:type="character" w:customStyle="1" w:styleId="Titre3Car">
    <w:name w:val="Titre 3 Car"/>
    <w:basedOn w:val="Policepardfaut"/>
    <w:link w:val="Titre3"/>
    <w:uiPriority w:val="9"/>
    <w:rsid w:val="00FC693F"/>
    <w:rPr>
      <w:rFonts w:asciiTheme="majorHAnsi" w:eastAsiaTheme="majorEastAsia" w:hAnsiTheme="majorHAnsi" w:cstheme="majorBidi"/>
      <w:b/>
      <w:bCs/>
      <w:color w:val="4F81BD" w:themeColor="accent1"/>
    </w:rPr>
  </w:style>
  <w:style w:type="paragraph" w:styleId="Titre">
    <w:name w:val="Title"/>
    <w:basedOn w:val="Normal"/>
    <w:next w:val="Normal"/>
    <w:link w:val="TitreC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ous-titre">
    <w:name w:val="Subtitle"/>
    <w:basedOn w:val="Normal"/>
    <w:next w:val="Normal"/>
    <w:link w:val="Sous-titreC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us-titreCar">
    <w:name w:val="Sous-titre Car"/>
    <w:basedOn w:val="Policepardfaut"/>
    <w:link w:val="Sous-titre"/>
    <w:uiPriority w:val="11"/>
    <w:rsid w:val="00FC693F"/>
    <w:rPr>
      <w:rFonts w:asciiTheme="majorHAnsi" w:eastAsiaTheme="majorEastAsia" w:hAnsiTheme="majorHAnsi" w:cstheme="majorBidi"/>
      <w:i/>
      <w:iCs/>
      <w:color w:val="4F81BD" w:themeColor="accent1"/>
      <w:spacing w:val="15"/>
      <w:sz w:val="24"/>
      <w:szCs w:val="24"/>
    </w:rPr>
  </w:style>
  <w:style w:type="paragraph" w:styleId="Paragraphedeliste">
    <w:name w:val="List Paragraph"/>
    <w:basedOn w:val="Normal"/>
    <w:uiPriority w:val="34"/>
    <w:qFormat/>
    <w:rsid w:val="00FC693F"/>
    <w:pPr>
      <w:ind w:left="720"/>
      <w:contextualSpacing/>
    </w:pPr>
  </w:style>
  <w:style w:type="paragraph" w:styleId="Corpsdetexte">
    <w:name w:val="Body Text"/>
    <w:basedOn w:val="Normal"/>
    <w:link w:val="CorpsdetexteCar"/>
    <w:uiPriority w:val="99"/>
    <w:unhideWhenUsed/>
    <w:rsid w:val="00AA1D8D"/>
    <w:pPr>
      <w:spacing w:after="120"/>
    </w:pPr>
  </w:style>
  <w:style w:type="character" w:customStyle="1" w:styleId="CorpsdetexteCar">
    <w:name w:val="Corps de texte Car"/>
    <w:basedOn w:val="Policepardfaut"/>
    <w:link w:val="Corpsdetexte"/>
    <w:uiPriority w:val="99"/>
    <w:rsid w:val="00AA1D8D"/>
  </w:style>
  <w:style w:type="paragraph" w:styleId="Corpsdetexte2">
    <w:name w:val="Body Text 2"/>
    <w:basedOn w:val="Normal"/>
    <w:link w:val="Corpsdetexte2Car"/>
    <w:uiPriority w:val="99"/>
    <w:unhideWhenUsed/>
    <w:rsid w:val="00AA1D8D"/>
    <w:pPr>
      <w:spacing w:after="120" w:line="480" w:lineRule="auto"/>
    </w:pPr>
  </w:style>
  <w:style w:type="character" w:customStyle="1" w:styleId="Corpsdetexte2Car">
    <w:name w:val="Corps de texte 2 Car"/>
    <w:basedOn w:val="Policepardfaut"/>
    <w:link w:val="Corpsdetexte2"/>
    <w:uiPriority w:val="99"/>
    <w:rsid w:val="00AA1D8D"/>
  </w:style>
  <w:style w:type="paragraph" w:styleId="Corpsdetexte3">
    <w:name w:val="Body Text 3"/>
    <w:basedOn w:val="Normal"/>
    <w:link w:val="Corpsdetexte3Car"/>
    <w:uiPriority w:val="99"/>
    <w:unhideWhenUsed/>
    <w:rsid w:val="00AA1D8D"/>
    <w:pPr>
      <w:spacing w:after="120"/>
    </w:pPr>
    <w:rPr>
      <w:sz w:val="16"/>
      <w:szCs w:val="16"/>
    </w:rPr>
  </w:style>
  <w:style w:type="character" w:customStyle="1" w:styleId="Corpsdetexte3Car">
    <w:name w:val="Corps de texte 3 Car"/>
    <w:basedOn w:val="Policepardfaut"/>
    <w:link w:val="Corpsdetexte3"/>
    <w:uiPriority w:val="99"/>
    <w:rsid w:val="00AA1D8D"/>
    <w:rPr>
      <w:sz w:val="16"/>
      <w:szCs w:val="16"/>
    </w:rPr>
  </w:style>
  <w:style w:type="paragraph" w:styleId="Liste">
    <w:name w:val="List"/>
    <w:basedOn w:val="Normal"/>
    <w:uiPriority w:val="99"/>
    <w:unhideWhenUsed/>
    <w:rsid w:val="00AA1D8D"/>
    <w:pPr>
      <w:ind w:left="360" w:hanging="360"/>
      <w:contextualSpacing/>
    </w:pPr>
  </w:style>
  <w:style w:type="paragraph" w:styleId="Liste2">
    <w:name w:val="List 2"/>
    <w:basedOn w:val="Normal"/>
    <w:uiPriority w:val="99"/>
    <w:unhideWhenUsed/>
    <w:rsid w:val="00326F90"/>
    <w:pPr>
      <w:ind w:left="720" w:hanging="360"/>
      <w:contextualSpacing/>
    </w:pPr>
  </w:style>
  <w:style w:type="paragraph" w:styleId="Liste3">
    <w:name w:val="List 3"/>
    <w:basedOn w:val="Normal"/>
    <w:uiPriority w:val="99"/>
    <w:unhideWhenUsed/>
    <w:rsid w:val="00326F90"/>
    <w:pPr>
      <w:ind w:left="1080" w:hanging="360"/>
      <w:contextualSpacing/>
    </w:pPr>
  </w:style>
  <w:style w:type="paragraph" w:styleId="Listepuces">
    <w:name w:val="List Bullet"/>
    <w:basedOn w:val="Normal"/>
    <w:uiPriority w:val="99"/>
    <w:unhideWhenUsed/>
    <w:rsid w:val="00326F90"/>
    <w:pPr>
      <w:numPr>
        <w:numId w:val="1"/>
      </w:numPr>
      <w:contextualSpacing/>
    </w:pPr>
  </w:style>
  <w:style w:type="paragraph" w:styleId="Listepuces2">
    <w:name w:val="List Bullet 2"/>
    <w:basedOn w:val="Normal"/>
    <w:uiPriority w:val="99"/>
    <w:unhideWhenUsed/>
    <w:rsid w:val="00326F90"/>
    <w:pPr>
      <w:numPr>
        <w:numId w:val="2"/>
      </w:numPr>
      <w:contextualSpacing/>
    </w:pPr>
  </w:style>
  <w:style w:type="paragraph" w:styleId="Listepuces3">
    <w:name w:val="List Bullet 3"/>
    <w:basedOn w:val="Normal"/>
    <w:uiPriority w:val="99"/>
    <w:unhideWhenUsed/>
    <w:rsid w:val="00326F90"/>
    <w:pPr>
      <w:numPr>
        <w:numId w:val="3"/>
      </w:numPr>
      <w:contextualSpacing/>
    </w:pPr>
  </w:style>
  <w:style w:type="paragraph" w:styleId="Listenumros">
    <w:name w:val="List Number"/>
    <w:basedOn w:val="Normal"/>
    <w:uiPriority w:val="99"/>
    <w:unhideWhenUsed/>
    <w:rsid w:val="00326F90"/>
    <w:pPr>
      <w:numPr>
        <w:numId w:val="5"/>
      </w:numPr>
      <w:contextualSpacing/>
    </w:pPr>
  </w:style>
  <w:style w:type="paragraph" w:styleId="Listenumros2">
    <w:name w:val="List Number 2"/>
    <w:basedOn w:val="Normal"/>
    <w:uiPriority w:val="99"/>
    <w:unhideWhenUsed/>
    <w:rsid w:val="0029639D"/>
    <w:pPr>
      <w:numPr>
        <w:numId w:val="6"/>
      </w:numPr>
      <w:contextualSpacing/>
    </w:pPr>
  </w:style>
  <w:style w:type="paragraph" w:styleId="Listenumros3">
    <w:name w:val="List Number 3"/>
    <w:basedOn w:val="Normal"/>
    <w:uiPriority w:val="99"/>
    <w:unhideWhenUsed/>
    <w:rsid w:val="0029639D"/>
    <w:pPr>
      <w:numPr>
        <w:numId w:val="7"/>
      </w:numPr>
      <w:contextualSpacing/>
    </w:pPr>
  </w:style>
  <w:style w:type="paragraph" w:styleId="Listecontinue">
    <w:name w:val="List Continue"/>
    <w:basedOn w:val="Normal"/>
    <w:uiPriority w:val="99"/>
    <w:unhideWhenUsed/>
    <w:rsid w:val="0029639D"/>
    <w:pPr>
      <w:spacing w:after="120"/>
      <w:ind w:left="360"/>
      <w:contextualSpacing/>
    </w:pPr>
  </w:style>
  <w:style w:type="paragraph" w:styleId="Listecontinue2">
    <w:name w:val="List Continue 2"/>
    <w:basedOn w:val="Normal"/>
    <w:uiPriority w:val="99"/>
    <w:unhideWhenUsed/>
    <w:rsid w:val="0029639D"/>
    <w:pPr>
      <w:spacing w:after="120"/>
      <w:ind w:left="720"/>
      <w:contextualSpacing/>
    </w:pPr>
  </w:style>
  <w:style w:type="paragraph" w:styleId="Listecontinue3">
    <w:name w:val="List Continue 3"/>
    <w:basedOn w:val="Normal"/>
    <w:uiPriority w:val="99"/>
    <w:unhideWhenUsed/>
    <w:rsid w:val="0029639D"/>
    <w:pPr>
      <w:spacing w:after="120"/>
      <w:ind w:left="1080"/>
      <w:contextualSpacing/>
    </w:pPr>
  </w:style>
  <w:style w:type="paragraph" w:styleId="Textedemacro">
    <w:name w:val="macro"/>
    <w:link w:val="TextedemacroC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TextedemacroCar">
    <w:name w:val="Texte de macro Car"/>
    <w:basedOn w:val="Policepardfaut"/>
    <w:link w:val="Textedemacro"/>
    <w:uiPriority w:val="99"/>
    <w:rsid w:val="0029639D"/>
    <w:rPr>
      <w:rFonts w:ascii="Courier" w:hAnsi="Courier"/>
      <w:sz w:val="20"/>
      <w:szCs w:val="20"/>
    </w:rPr>
  </w:style>
  <w:style w:type="paragraph" w:styleId="Citation">
    <w:name w:val="Quote"/>
    <w:basedOn w:val="Normal"/>
    <w:next w:val="Normal"/>
    <w:link w:val="CitationCar"/>
    <w:uiPriority w:val="29"/>
    <w:qFormat/>
    <w:rsid w:val="00FC693F"/>
    <w:rPr>
      <w:i/>
      <w:iCs/>
      <w:color w:val="000000" w:themeColor="text1"/>
    </w:rPr>
  </w:style>
  <w:style w:type="character" w:customStyle="1" w:styleId="CitationCar">
    <w:name w:val="Citation Car"/>
    <w:basedOn w:val="Policepardfaut"/>
    <w:link w:val="Citation"/>
    <w:uiPriority w:val="29"/>
    <w:rsid w:val="00FC693F"/>
    <w:rPr>
      <w:i/>
      <w:iCs/>
      <w:color w:val="000000" w:themeColor="text1"/>
    </w:rPr>
  </w:style>
  <w:style w:type="character" w:customStyle="1" w:styleId="Titre4Car">
    <w:name w:val="Titre 4 Car"/>
    <w:basedOn w:val="Policepardfaut"/>
    <w:link w:val="Titre4"/>
    <w:uiPriority w:val="9"/>
    <w:semiHidden/>
    <w:rsid w:val="00FC693F"/>
    <w:rPr>
      <w:rFonts w:asciiTheme="majorHAnsi" w:eastAsiaTheme="majorEastAsia" w:hAnsiTheme="majorHAnsi" w:cstheme="majorBidi"/>
      <w:b/>
      <w:bCs/>
      <w:i/>
      <w:iCs/>
      <w:color w:val="4F81BD" w:themeColor="accent1"/>
    </w:rPr>
  </w:style>
  <w:style w:type="character" w:customStyle="1" w:styleId="Titre5Car">
    <w:name w:val="Titre 5 Car"/>
    <w:basedOn w:val="Policepardfaut"/>
    <w:link w:val="Titre5"/>
    <w:uiPriority w:val="9"/>
    <w:semiHidden/>
    <w:rsid w:val="00FC693F"/>
    <w:rPr>
      <w:rFonts w:asciiTheme="majorHAnsi" w:eastAsiaTheme="majorEastAsia" w:hAnsiTheme="majorHAnsi" w:cstheme="majorBidi"/>
      <w:color w:val="243F60" w:themeColor="accent1" w:themeShade="7F"/>
    </w:rPr>
  </w:style>
  <w:style w:type="character" w:customStyle="1" w:styleId="Titre6Car">
    <w:name w:val="Titre 6 Car"/>
    <w:basedOn w:val="Policepardfaut"/>
    <w:link w:val="Titre6"/>
    <w:uiPriority w:val="9"/>
    <w:semiHidden/>
    <w:rsid w:val="00FC693F"/>
    <w:rPr>
      <w:rFonts w:asciiTheme="majorHAnsi" w:eastAsiaTheme="majorEastAsia" w:hAnsiTheme="majorHAnsi" w:cstheme="majorBidi"/>
      <w:i/>
      <w:iCs/>
      <w:color w:val="243F60" w:themeColor="accent1" w:themeShade="7F"/>
    </w:rPr>
  </w:style>
  <w:style w:type="character" w:customStyle="1" w:styleId="Titre7Car">
    <w:name w:val="Titre 7 Car"/>
    <w:basedOn w:val="Policepardfaut"/>
    <w:link w:val="Titre7"/>
    <w:uiPriority w:val="9"/>
    <w:semiHidden/>
    <w:rsid w:val="00FC693F"/>
    <w:rPr>
      <w:rFonts w:asciiTheme="majorHAnsi" w:eastAsiaTheme="majorEastAsia" w:hAnsiTheme="majorHAnsi" w:cstheme="majorBidi"/>
      <w:i/>
      <w:iCs/>
      <w:color w:val="404040" w:themeColor="text1" w:themeTint="BF"/>
    </w:rPr>
  </w:style>
  <w:style w:type="character" w:customStyle="1" w:styleId="Titre8Car">
    <w:name w:val="Titre 8 Car"/>
    <w:basedOn w:val="Policepardfaut"/>
    <w:link w:val="Titre8"/>
    <w:uiPriority w:val="9"/>
    <w:semiHidden/>
    <w:rsid w:val="00FC693F"/>
    <w:rPr>
      <w:rFonts w:asciiTheme="majorHAnsi" w:eastAsiaTheme="majorEastAsia" w:hAnsiTheme="majorHAnsi" w:cstheme="majorBidi"/>
      <w:color w:val="4F81BD" w:themeColor="accent1"/>
      <w:sz w:val="20"/>
      <w:szCs w:val="20"/>
    </w:rPr>
  </w:style>
  <w:style w:type="character" w:customStyle="1" w:styleId="Titre9Car">
    <w:name w:val="Titre 9 Car"/>
    <w:basedOn w:val="Policepardfaut"/>
    <w:link w:val="Titre9"/>
    <w:uiPriority w:val="9"/>
    <w:semiHidden/>
    <w:rsid w:val="00FC693F"/>
    <w:rPr>
      <w:rFonts w:asciiTheme="majorHAnsi" w:eastAsiaTheme="majorEastAsia" w:hAnsiTheme="majorHAnsi" w:cstheme="majorBidi"/>
      <w:i/>
      <w:iCs/>
      <w:color w:val="404040" w:themeColor="text1" w:themeTint="BF"/>
      <w:sz w:val="20"/>
      <w:szCs w:val="20"/>
    </w:rPr>
  </w:style>
  <w:style w:type="paragraph" w:styleId="Lgende">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lev">
    <w:name w:val="Strong"/>
    <w:basedOn w:val="Policepardfaut"/>
    <w:uiPriority w:val="22"/>
    <w:qFormat/>
    <w:rsid w:val="00FC693F"/>
    <w:rPr>
      <w:b/>
      <w:bCs/>
    </w:rPr>
  </w:style>
  <w:style w:type="character" w:styleId="Accentuation">
    <w:name w:val="Emphasis"/>
    <w:basedOn w:val="Policepardfaut"/>
    <w:uiPriority w:val="20"/>
    <w:qFormat/>
    <w:rsid w:val="00FC693F"/>
    <w:rPr>
      <w:i/>
      <w:iCs/>
    </w:rPr>
  </w:style>
  <w:style w:type="paragraph" w:styleId="Citationintense">
    <w:name w:val="Intense Quote"/>
    <w:basedOn w:val="Normal"/>
    <w:next w:val="Normal"/>
    <w:link w:val="CitationintenseC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CitationintenseCar">
    <w:name w:val="Citation intense Car"/>
    <w:basedOn w:val="Policepardfaut"/>
    <w:link w:val="Citationintense"/>
    <w:uiPriority w:val="30"/>
    <w:rsid w:val="00FC693F"/>
    <w:rPr>
      <w:b/>
      <w:bCs/>
      <w:i/>
      <w:iCs/>
      <w:color w:val="4F81BD" w:themeColor="accent1"/>
    </w:rPr>
  </w:style>
  <w:style w:type="character" w:styleId="Accentuationlgre">
    <w:name w:val="Subtle Emphasis"/>
    <w:basedOn w:val="Policepardfaut"/>
    <w:uiPriority w:val="19"/>
    <w:qFormat/>
    <w:rsid w:val="00FC693F"/>
    <w:rPr>
      <w:i/>
      <w:iCs/>
      <w:color w:val="808080" w:themeColor="text1" w:themeTint="7F"/>
    </w:rPr>
  </w:style>
  <w:style w:type="character" w:styleId="Accentuationintense">
    <w:name w:val="Intense Emphasis"/>
    <w:basedOn w:val="Policepardfaut"/>
    <w:uiPriority w:val="21"/>
    <w:qFormat/>
    <w:rsid w:val="00FC693F"/>
    <w:rPr>
      <w:b/>
      <w:bCs/>
      <w:i/>
      <w:iCs/>
      <w:color w:val="4F81BD" w:themeColor="accent1"/>
    </w:rPr>
  </w:style>
  <w:style w:type="character" w:styleId="Rfrencelgre">
    <w:name w:val="Subtle Reference"/>
    <w:basedOn w:val="Policepardfaut"/>
    <w:uiPriority w:val="31"/>
    <w:qFormat/>
    <w:rsid w:val="00FC693F"/>
    <w:rPr>
      <w:smallCaps/>
      <w:color w:val="C0504D" w:themeColor="accent2"/>
      <w:u w:val="single"/>
    </w:rPr>
  </w:style>
  <w:style w:type="character" w:styleId="Rfrenceintense">
    <w:name w:val="Intense Reference"/>
    <w:basedOn w:val="Policepardfaut"/>
    <w:uiPriority w:val="32"/>
    <w:qFormat/>
    <w:rsid w:val="00FC693F"/>
    <w:rPr>
      <w:b/>
      <w:bCs/>
      <w:smallCaps/>
      <w:color w:val="C0504D" w:themeColor="accent2"/>
      <w:spacing w:val="5"/>
      <w:u w:val="single"/>
    </w:rPr>
  </w:style>
  <w:style w:type="character" w:styleId="Titredulivre">
    <w:name w:val="Book Title"/>
    <w:basedOn w:val="Policepardfaut"/>
    <w:uiPriority w:val="33"/>
    <w:qFormat/>
    <w:rsid w:val="00FC693F"/>
    <w:rPr>
      <w:b/>
      <w:bCs/>
      <w:smallCaps/>
      <w:spacing w:val="5"/>
    </w:rPr>
  </w:style>
  <w:style w:type="paragraph" w:styleId="En-ttedetabledesmatires">
    <w:name w:val="TOC Heading"/>
    <w:basedOn w:val="Titre1"/>
    <w:next w:val="Normal"/>
    <w:uiPriority w:val="39"/>
    <w:semiHidden/>
    <w:unhideWhenUsed/>
    <w:qFormat/>
    <w:rsid w:val="00FC693F"/>
    <w:pPr>
      <w:outlineLvl w:val="9"/>
    </w:pPr>
  </w:style>
  <w:style w:type="table" w:styleId="Grilledutableau">
    <w:name w:val="Table Grid"/>
    <w:basedOn w:val="Tableau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Ombrageclair">
    <w:name w:val="Light Shading"/>
    <w:basedOn w:val="Tableau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rameclaire-Accent1">
    <w:name w:val="Light Shading Accent 1"/>
    <w:basedOn w:val="Tableau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Trameclaire-Accent2">
    <w:name w:val="Light Shading Accent 2"/>
    <w:basedOn w:val="Tableau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Trameclaire-Accent3">
    <w:name w:val="Light Shading Accent 3"/>
    <w:basedOn w:val="Tableau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Trameclaire-Accent4">
    <w:name w:val="Light Shading Accent 4"/>
    <w:basedOn w:val="Tableau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Trameclaire-Accent5">
    <w:name w:val="Light Shading Accent 5"/>
    <w:basedOn w:val="Tableau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Trameclaire-Accent6">
    <w:name w:val="Light Shading Accent 6"/>
    <w:basedOn w:val="Tableau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steclaire">
    <w:name w:val="Light List"/>
    <w:basedOn w:val="Tableau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steclaire-Accent1">
    <w:name w:val="Light List Accent 1"/>
    <w:basedOn w:val="Tableau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steclaire-Accent2">
    <w:name w:val="Light List Accent 2"/>
    <w:basedOn w:val="Tableau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steclaire-Accent3">
    <w:name w:val="Light List Accent 3"/>
    <w:basedOn w:val="Tableau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steclaire-Accent4">
    <w:name w:val="Light List Accent 4"/>
    <w:basedOn w:val="Tableau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steclaire-Accent5">
    <w:name w:val="Light List Accent 5"/>
    <w:basedOn w:val="Tableau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steclaire-Accent6">
    <w:name w:val="Light List Accent 6"/>
    <w:basedOn w:val="Tableau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Grilleclaire">
    <w:name w:val="Light Grid"/>
    <w:basedOn w:val="Tableau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Grilleclaire-Accent1">
    <w:name w:val="Light Grid Accent 1"/>
    <w:basedOn w:val="Tableau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Grilleclaire-Accent2">
    <w:name w:val="Light Grid Accent 2"/>
    <w:basedOn w:val="Tableau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Grilleclaire-Accent3">
    <w:name w:val="Light Grid Accent 3"/>
    <w:basedOn w:val="Tableau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Grilleclaire-Accent4">
    <w:name w:val="Light Grid Accent 4"/>
    <w:basedOn w:val="Tableau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Grilleclaire-Accent5">
    <w:name w:val="Light Grid Accent 5"/>
    <w:basedOn w:val="Tableau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Grilleclaire-Accent6">
    <w:name w:val="Light Grid Accent 6"/>
    <w:basedOn w:val="Tableau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Tramemoyenne1">
    <w:name w:val="Medium Shading 1"/>
    <w:basedOn w:val="Tableau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Tramemoyenne1-Accent1">
    <w:name w:val="Medium Shading 1 Accent 1"/>
    <w:basedOn w:val="Tableau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Tramemoyenne1-Accent2">
    <w:name w:val="Medium Shading 1 Accent 2"/>
    <w:basedOn w:val="Tableau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Tramemoyenne1-Accent3">
    <w:name w:val="Medium Shading 1 Accent 3"/>
    <w:basedOn w:val="Tableau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Tramemoyenne1-Accent4">
    <w:name w:val="Medium Shading 1 Accent 4"/>
    <w:basedOn w:val="Tableau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Tramemoyenne1-Accent5">
    <w:name w:val="Medium Shading 1 Accent 5"/>
    <w:basedOn w:val="Tableau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Tramemoyenne1-Accent6">
    <w:name w:val="Medium Shading 1 Accent 6"/>
    <w:basedOn w:val="Tableau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Tramemoyenne2">
    <w:name w:val="Medium Shading 2"/>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1">
    <w:name w:val="Medium Shading 2 Accent 1"/>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2">
    <w:name w:val="Medium Shading 2 Accent 2"/>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3">
    <w:name w:val="Medium Shading 2 Accent 3"/>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4">
    <w:name w:val="Medium Shading 2 Accent 4"/>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5">
    <w:name w:val="Medium Shading 2 Accent 5"/>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6">
    <w:name w:val="Medium Shading 2 Accent 6"/>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Listemoyenne1">
    <w:name w:val="Medium List 1"/>
    <w:basedOn w:val="Tableau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Listemoyenne1-Accent1">
    <w:name w:val="Medium List 1 Accent 1"/>
    <w:basedOn w:val="Tableau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Listemoyenne1-Accent2">
    <w:name w:val="Medium List 1 Accent 2"/>
    <w:basedOn w:val="Tableau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Listemoyenne1-Accent3">
    <w:name w:val="Medium List 1 Accent 3"/>
    <w:basedOn w:val="Tableau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Listemoyenne1-Accent4">
    <w:name w:val="Medium List 1 Accent 4"/>
    <w:basedOn w:val="Tableau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Listemoyenne1-Accent5">
    <w:name w:val="Medium List 1 Accent 5"/>
    <w:basedOn w:val="Tableau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Listemoyenne1-Accent6">
    <w:name w:val="Medium List 1 Accent 6"/>
    <w:basedOn w:val="Tableau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Listemoyenne2">
    <w:name w:val="Medium List 2"/>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1">
    <w:name w:val="Medium List 2 Accent 1"/>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2">
    <w:name w:val="Medium List 2 Accent 2"/>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3">
    <w:name w:val="Medium List 2 Accent 3"/>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4">
    <w:name w:val="Medium List 2 Accent 4"/>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5">
    <w:name w:val="Medium List 2 Accent 5"/>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6">
    <w:name w:val="Medium List 2 Accent 6"/>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Grillemoyenne1">
    <w:name w:val="Medium Grid 1"/>
    <w:basedOn w:val="Tableau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rillemoyenne1-Accent1">
    <w:name w:val="Medium Grid 1 Accent 1"/>
    <w:basedOn w:val="Tableau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illemoyenne1-Accent2">
    <w:name w:val="Medium Grid 1 Accent 2"/>
    <w:basedOn w:val="Tableau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Grillemoyenne1-Accent3">
    <w:name w:val="Medium Grid 1 Accent 3"/>
    <w:basedOn w:val="Tableau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rillemoyenne1-Accent4">
    <w:name w:val="Medium Grid 1 Accent 4"/>
    <w:basedOn w:val="Tableau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Grillemoyenne1-Accent5">
    <w:name w:val="Medium Grid 1 Accent 5"/>
    <w:basedOn w:val="Tableau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illemoyenne1-Accent6">
    <w:name w:val="Medium Grid 1 Accent 6"/>
    <w:basedOn w:val="Tableau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Grillemoyenne2">
    <w:name w:val="Medium Grid 2"/>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Grillemoyenne2-Accent1">
    <w:name w:val="Medium Grid 2 Accent 1"/>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Grillemoyenne2-Accent2">
    <w:name w:val="Medium Grid 2 Accent 2"/>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Grillemoyenne2-Accent3">
    <w:name w:val="Medium Grid 2 Accent 3"/>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Grillemoyenne2-Accent4">
    <w:name w:val="Medium Grid 2 Accent 4"/>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Grillemoyenne2-Accent5">
    <w:name w:val="Medium Grid 2 Accent 5"/>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Grillemoyenne2-Accent6">
    <w:name w:val="Medium Grid 2 Accent 6"/>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Grillemoyenne3">
    <w:name w:val="Medium Grid 3"/>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Grillemoyenne3-Accent1">
    <w:name w:val="Medium Grid 3 Accent 1"/>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Grillemoyenne3-Accent2">
    <w:name w:val="Medium Grid 3 Accent 2"/>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Grillemoyenne3-Accent3">
    <w:name w:val="Medium Grid 3 Accent 3"/>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Grillemoyenne3-Accent4">
    <w:name w:val="Medium Grid 3 Accent 4"/>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Grillemoyenne3-Accent5">
    <w:name w:val="Medium Grid 3 Accent 5"/>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Grillemoyenne3-Accent6">
    <w:name w:val="Medium Grid 3 Accent 6"/>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Listefonce">
    <w:name w:val="Dark List"/>
    <w:basedOn w:val="Tableau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Listefonce-Accent1">
    <w:name w:val="Dark List Accent 1"/>
    <w:basedOn w:val="Tableau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Listefonce-Accent2">
    <w:name w:val="Dark List Accent 2"/>
    <w:basedOn w:val="Tableau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Listefonce-Accent3">
    <w:name w:val="Dark List Accent 3"/>
    <w:basedOn w:val="Tableau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Listefonce-Accent4">
    <w:name w:val="Dark List Accent 4"/>
    <w:basedOn w:val="Tableau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Listefonce-Accent5">
    <w:name w:val="Dark List Accent 5"/>
    <w:basedOn w:val="Tableau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Listefonce-Accent6">
    <w:name w:val="Dark List Accent 6"/>
    <w:basedOn w:val="Tableau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Tramecouleur">
    <w:name w:val="Colorful Shading"/>
    <w:basedOn w:val="Tableau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Tramecouleur-Accent1">
    <w:name w:val="Colorful Shading Accent 1"/>
    <w:basedOn w:val="Tableau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Tramecouleur-Accent2">
    <w:name w:val="Colorful Shading Accent 2"/>
    <w:basedOn w:val="Tableau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Tramecouleur-Accent3">
    <w:name w:val="Colorful Shading Accent 3"/>
    <w:basedOn w:val="Tableau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Tramecouleur-Accent4">
    <w:name w:val="Colorful Shading Accent 4"/>
    <w:basedOn w:val="Tableau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Tramecouleur-Accent5">
    <w:name w:val="Colorful Shading Accent 5"/>
    <w:basedOn w:val="Tableau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Tramecouleur-Accent6">
    <w:name w:val="Colorful Shading Accent 6"/>
    <w:basedOn w:val="Tableau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Listecouleur">
    <w:name w:val="Colorful List"/>
    <w:basedOn w:val="Tableau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Listecouleur-Accent1">
    <w:name w:val="Colorful List Accent 1"/>
    <w:basedOn w:val="Tableau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Listecouleur-Accent2">
    <w:name w:val="Colorful List Accent 2"/>
    <w:basedOn w:val="Tableau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Listecouleur-Accent3">
    <w:name w:val="Colorful List Accent 3"/>
    <w:basedOn w:val="Tableau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Listecouleur-Accent4">
    <w:name w:val="Colorful List Accent 4"/>
    <w:basedOn w:val="Tableau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Listecouleur-Accent5">
    <w:name w:val="Colorful List Accent 5"/>
    <w:basedOn w:val="Tableau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Listecouleur-Accent6">
    <w:name w:val="Colorful List Accent 6"/>
    <w:basedOn w:val="Tableau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Grillecouleur">
    <w:name w:val="Colorful Grid"/>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rillecouleur-Accent1">
    <w:name w:val="Colorful Grid Accent 1"/>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illecouleur-Accent2">
    <w:name w:val="Colorful Grid Accent 2"/>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Grillecouleur-Accent3">
    <w:name w:val="Colorful Grid Accent 3"/>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rillecouleur-Accent4">
    <w:name w:val="Colorful Grid Accent 4"/>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Grillecouleur-Accent5">
    <w:name w:val="Colorful Grid Accent 5"/>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illecouleur-Accent6">
    <w:name w:val="Colorful Grid Accent 6"/>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517</Words>
  <Characters>2846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3357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Louis MARTINAUD</cp:lastModifiedBy>
  <cp:revision>3</cp:revision>
  <cp:lastPrinted>2024-10-13T23:24:00Z</cp:lastPrinted>
  <dcterms:created xsi:type="dcterms:W3CDTF">2024-10-13T19:28:00Z</dcterms:created>
  <dcterms:modified xsi:type="dcterms:W3CDTF">2024-10-13T23:25:00Z</dcterms:modified>
  <cp:category/>
</cp:coreProperties>
</file>